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6D" w:rsidRPr="00342CB8" w:rsidRDefault="0029755D" w:rsidP="0067456D">
      <w:pPr>
        <w:pStyle w:val="2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43289764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" w:name="_GoBack"/>
      <w:bookmarkEnd w:id="1"/>
      <w:r w:rsidR="0067456D" w:rsidRPr="00342CB8">
        <w:rPr>
          <w:rFonts w:ascii="Times New Roman" w:hAnsi="Times New Roman" w:cs="Times New Roman"/>
          <w:b/>
          <w:color w:val="auto"/>
          <w:sz w:val="24"/>
          <w:szCs w:val="24"/>
        </w:rPr>
        <w:t>1.2 Планируемые результаты освоения ООП СОО</w:t>
      </w:r>
      <w:bookmarkEnd w:id="0"/>
    </w:p>
    <w:p w:rsidR="0067456D" w:rsidRDefault="0067456D" w:rsidP="0067456D">
      <w:pPr>
        <w:pStyle w:val="ConsPlusNormal"/>
        <w:ind w:firstLine="540"/>
        <w:jc w:val="both"/>
      </w:pPr>
    </w:p>
    <w:p w:rsidR="0067456D" w:rsidRDefault="0067456D" w:rsidP="0067456D">
      <w:pPr>
        <w:pStyle w:val="ConsPlusNormal"/>
        <w:ind w:firstLine="540"/>
        <w:jc w:val="both"/>
      </w:pPr>
      <w:r w:rsidRPr="00CE2F64">
        <w:t xml:space="preserve">Планируемые результаты освоения ФОП СОО соответствуют современным целям среднего общего образования, представленным во ФГОС СОО как система личностных, </w:t>
      </w:r>
      <w:proofErr w:type="spellStart"/>
      <w:r w:rsidRPr="00CE2F64">
        <w:t>метапредметных</w:t>
      </w:r>
      <w:proofErr w:type="spellEnd"/>
      <w:r w:rsidRPr="00CE2F64">
        <w:t xml:space="preserve"> и предметных достижений обучающегося.</w:t>
      </w:r>
    </w:p>
    <w:p w:rsidR="0067456D" w:rsidRPr="0067456D" w:rsidRDefault="0067456D" w:rsidP="0067456D">
      <w:pPr>
        <w:pStyle w:val="ConsPlusNormal"/>
        <w:ind w:firstLine="540"/>
        <w:jc w:val="both"/>
        <w:rPr>
          <w:bCs/>
        </w:rPr>
      </w:pPr>
      <w:r w:rsidRPr="0067456D">
        <w:rPr>
          <w:bCs/>
        </w:rPr>
        <w:t>Планируемые результаты при изучении учебных предметов «Русский язык», «Литература», «История», «Обществознание», «География» и «Основы безопасности жизнедеятельности» полностью соответствуют Федеральной образовательной программе. По остальным предметам рабочие программы разработаны в соответствии с ФГОС СОО и ФОП СОО. Содержание и планируемые результаты разработанных МБОУ «СОШ с. Святославка» программ - не ниже соответствующих содержания и планируемых результатов, установленных ФОП СОО.</w:t>
      </w:r>
    </w:p>
    <w:p w:rsidR="0067456D" w:rsidRPr="00CE2F64" w:rsidRDefault="0067456D" w:rsidP="0067456D">
      <w:pPr>
        <w:pStyle w:val="ConsPlusNormal"/>
        <w:ind w:firstLine="540"/>
        <w:jc w:val="both"/>
      </w:pPr>
    </w:p>
    <w:p w:rsidR="0067456D" w:rsidRPr="0067456D" w:rsidRDefault="0067456D" w:rsidP="0067456D">
      <w:pPr>
        <w:pStyle w:val="ConsPlusNormal"/>
        <w:ind w:firstLine="540"/>
        <w:jc w:val="both"/>
      </w:pPr>
      <w:r w:rsidRPr="00ED3908">
        <w:rPr>
          <w:b/>
          <w:i/>
          <w:u w:val="single"/>
        </w:rPr>
        <w:t>Требования к личностным рез</w:t>
      </w:r>
      <w:r>
        <w:rPr>
          <w:b/>
          <w:i/>
          <w:u w:val="single"/>
        </w:rPr>
        <w:t>ультатам освоения обучающимися О</w:t>
      </w:r>
      <w:r w:rsidRPr="00ED3908">
        <w:rPr>
          <w:b/>
          <w:i/>
          <w:u w:val="single"/>
        </w:rPr>
        <w:t>ОП СОО</w:t>
      </w:r>
      <w:r w:rsidRPr="00CE2F64">
        <w:t xml:space="preserve">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</w:r>
      <w:r w:rsidRPr="0067456D">
        <w:t>антикоррупционного мировоззрения, правосознания, экологической культуры, способности ставить цели и строить жизненные планы.</w:t>
      </w:r>
    </w:p>
    <w:p w:rsidR="0067456D" w:rsidRPr="00CE2F64" w:rsidRDefault="0067456D" w:rsidP="0067456D">
      <w:pPr>
        <w:pStyle w:val="ConsPlusNormal"/>
        <w:ind w:firstLine="540"/>
        <w:jc w:val="both"/>
      </w:pPr>
      <w:r w:rsidRPr="0067456D">
        <w:t xml:space="preserve">Личностные результаты освоения ООП СОО достигаются </w:t>
      </w:r>
      <w:r w:rsidRPr="00CE2F64">
        <w:t xml:space="preserve">в единстве учебной и воспитательной деятельности </w:t>
      </w:r>
      <w:r>
        <w:t>МБОУ «СОШ с. Святославка»</w:t>
      </w:r>
      <w:r w:rsidRPr="00CE2F64">
        <w:t xml:space="preserve">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456D" w:rsidRDefault="0067456D" w:rsidP="0067456D">
      <w:pPr>
        <w:pStyle w:val="ConsPlusNormal"/>
        <w:ind w:firstLine="540"/>
        <w:jc w:val="both"/>
      </w:pPr>
      <w:r>
        <w:t>Личностные результаты освоения О</w:t>
      </w:r>
      <w:r w:rsidRPr="00CE2F64">
        <w:t>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67456D" w:rsidRDefault="0067456D" w:rsidP="0067456D">
      <w:pPr>
        <w:pStyle w:val="ConsPlusNormal"/>
        <w:ind w:firstLine="540"/>
        <w:jc w:val="both"/>
      </w:pP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Личностные результаты освоения ООП СОО обучающимися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Гражданского воспитания:</w:t>
      </w:r>
    </w:p>
    <w:p w:rsidR="0067456D" w:rsidRPr="0067456D" w:rsidRDefault="0067456D" w:rsidP="0067456D">
      <w:pPr>
        <w:pStyle w:val="ConsPlusNormal"/>
        <w:numPr>
          <w:ilvl w:val="0"/>
          <w:numId w:val="1"/>
        </w:numPr>
        <w:jc w:val="both"/>
      </w:pPr>
      <w:proofErr w:type="spellStart"/>
      <w:r w:rsidRPr="0067456D">
        <w:t>сформированность</w:t>
      </w:r>
      <w:proofErr w:type="spellEnd"/>
      <w:r w:rsidRPr="0067456D">
        <w:t xml:space="preserve"> гражданской позиции обучающегося как активного и ответственного члена российского общества;</w:t>
      </w:r>
    </w:p>
    <w:p w:rsidR="0067456D" w:rsidRPr="0067456D" w:rsidRDefault="0067456D" w:rsidP="0067456D">
      <w:pPr>
        <w:pStyle w:val="ConsPlusNormal"/>
        <w:numPr>
          <w:ilvl w:val="0"/>
          <w:numId w:val="1"/>
        </w:numPr>
        <w:jc w:val="both"/>
      </w:pPr>
      <w:r w:rsidRPr="0067456D">
        <w:t>осознание своих конституционных прав и обязанностей, уважение закона и правопорядка;</w:t>
      </w:r>
    </w:p>
    <w:p w:rsidR="0067456D" w:rsidRPr="0067456D" w:rsidRDefault="0067456D" w:rsidP="0067456D">
      <w:pPr>
        <w:pStyle w:val="ConsPlusNormal"/>
        <w:numPr>
          <w:ilvl w:val="0"/>
          <w:numId w:val="1"/>
        </w:numPr>
        <w:jc w:val="both"/>
      </w:pPr>
      <w:r w:rsidRPr="0067456D">
        <w:t>принятие традиционных национальных, общечеловеческих гуманистических и демократических ценностей;</w:t>
      </w:r>
    </w:p>
    <w:p w:rsidR="0067456D" w:rsidRPr="0067456D" w:rsidRDefault="0067456D" w:rsidP="0067456D">
      <w:pPr>
        <w:pStyle w:val="ConsPlusNormal"/>
        <w:numPr>
          <w:ilvl w:val="0"/>
          <w:numId w:val="1"/>
        </w:numPr>
        <w:jc w:val="both"/>
      </w:pPr>
      <w:r w:rsidRPr="0067456D">
        <w:t xml:space="preserve">готовность противостоять идеологии экстремизма, национализма, </w:t>
      </w:r>
      <w:r w:rsidRPr="0067456D">
        <w:lastRenderedPageBreak/>
        <w:t>ксенофобии, дискриминации по социальным, религиозным, расовым, национальным признакам;</w:t>
      </w:r>
    </w:p>
    <w:p w:rsidR="0067456D" w:rsidRPr="0067456D" w:rsidRDefault="0067456D" w:rsidP="0067456D">
      <w:pPr>
        <w:pStyle w:val="ConsPlusNormal"/>
        <w:numPr>
          <w:ilvl w:val="0"/>
          <w:numId w:val="1"/>
        </w:numPr>
        <w:jc w:val="both"/>
      </w:pPr>
      <w:r w:rsidRPr="0067456D"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67456D" w:rsidRPr="0067456D" w:rsidRDefault="0067456D" w:rsidP="0067456D">
      <w:pPr>
        <w:pStyle w:val="ConsPlusNormal"/>
        <w:numPr>
          <w:ilvl w:val="0"/>
          <w:numId w:val="1"/>
        </w:numPr>
        <w:jc w:val="both"/>
      </w:pPr>
      <w:r w:rsidRPr="0067456D">
        <w:t>умение взаимодействовать с социальными институтами в соответствии с их функциями и назначением;</w:t>
      </w:r>
    </w:p>
    <w:p w:rsidR="0067456D" w:rsidRPr="0067456D" w:rsidRDefault="0067456D" w:rsidP="0067456D">
      <w:pPr>
        <w:pStyle w:val="ConsPlusNormal"/>
        <w:numPr>
          <w:ilvl w:val="0"/>
          <w:numId w:val="1"/>
        </w:numPr>
        <w:jc w:val="both"/>
      </w:pPr>
      <w:r w:rsidRPr="0067456D">
        <w:t>готовность к гуманитарной и волонтерской деятельности;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Патриотического воспитания:</w:t>
      </w:r>
    </w:p>
    <w:p w:rsidR="0067456D" w:rsidRPr="0067456D" w:rsidRDefault="0067456D" w:rsidP="0067456D">
      <w:pPr>
        <w:pStyle w:val="ConsPlusNormal"/>
        <w:numPr>
          <w:ilvl w:val="0"/>
          <w:numId w:val="3"/>
        </w:numPr>
        <w:jc w:val="both"/>
      </w:pPr>
      <w:proofErr w:type="spellStart"/>
      <w:r w:rsidRPr="0067456D">
        <w:t>сформированность</w:t>
      </w:r>
      <w:proofErr w:type="spellEnd"/>
      <w:r w:rsidRPr="0067456D"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7456D" w:rsidRPr="0067456D" w:rsidRDefault="0067456D" w:rsidP="0067456D">
      <w:pPr>
        <w:pStyle w:val="ConsPlusNormal"/>
        <w:numPr>
          <w:ilvl w:val="0"/>
          <w:numId w:val="3"/>
        </w:numPr>
        <w:jc w:val="both"/>
      </w:pPr>
      <w:r w:rsidRPr="0067456D"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67456D" w:rsidRPr="0067456D" w:rsidRDefault="0067456D" w:rsidP="0067456D">
      <w:pPr>
        <w:pStyle w:val="ConsPlusNormal"/>
        <w:numPr>
          <w:ilvl w:val="0"/>
          <w:numId w:val="3"/>
        </w:numPr>
        <w:jc w:val="both"/>
      </w:pPr>
      <w:r w:rsidRPr="0067456D">
        <w:t>идейная убежденность, готовность к служению и защите Отечества, ответственность за его судьбу;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Духовно-нравственного воспитания:</w:t>
      </w:r>
    </w:p>
    <w:p w:rsidR="0067456D" w:rsidRPr="0067456D" w:rsidRDefault="0067456D" w:rsidP="0067456D">
      <w:pPr>
        <w:pStyle w:val="ConsPlusNormal"/>
        <w:numPr>
          <w:ilvl w:val="0"/>
          <w:numId w:val="4"/>
        </w:numPr>
        <w:jc w:val="both"/>
      </w:pPr>
      <w:r w:rsidRPr="0067456D">
        <w:t>осознание духовных ценностей российского народа;</w:t>
      </w:r>
    </w:p>
    <w:p w:rsidR="0067456D" w:rsidRPr="0067456D" w:rsidRDefault="0067456D" w:rsidP="0067456D">
      <w:pPr>
        <w:pStyle w:val="ConsPlusNormal"/>
        <w:numPr>
          <w:ilvl w:val="0"/>
          <w:numId w:val="4"/>
        </w:numPr>
        <w:jc w:val="both"/>
      </w:pPr>
      <w:proofErr w:type="spellStart"/>
      <w:r w:rsidRPr="0067456D">
        <w:t>сформированность</w:t>
      </w:r>
      <w:proofErr w:type="spellEnd"/>
      <w:r w:rsidRPr="0067456D">
        <w:t xml:space="preserve"> нравственного сознания, этического поведения;</w:t>
      </w:r>
    </w:p>
    <w:p w:rsidR="0067456D" w:rsidRPr="0067456D" w:rsidRDefault="0067456D" w:rsidP="0067456D">
      <w:pPr>
        <w:pStyle w:val="ConsPlusNormal"/>
        <w:numPr>
          <w:ilvl w:val="0"/>
          <w:numId w:val="4"/>
        </w:numPr>
        <w:jc w:val="both"/>
      </w:pPr>
      <w:r w:rsidRPr="0067456D"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7456D" w:rsidRPr="0067456D" w:rsidRDefault="0067456D" w:rsidP="0067456D">
      <w:pPr>
        <w:pStyle w:val="ConsPlusNormal"/>
        <w:numPr>
          <w:ilvl w:val="0"/>
          <w:numId w:val="4"/>
        </w:numPr>
        <w:jc w:val="both"/>
      </w:pPr>
      <w:r w:rsidRPr="0067456D">
        <w:t>осознание личного вклада в построение устойчивого будущего;</w:t>
      </w:r>
    </w:p>
    <w:p w:rsidR="0067456D" w:rsidRPr="0067456D" w:rsidRDefault="0067456D" w:rsidP="0067456D">
      <w:pPr>
        <w:pStyle w:val="ConsPlusNormal"/>
        <w:numPr>
          <w:ilvl w:val="0"/>
          <w:numId w:val="4"/>
        </w:numPr>
        <w:jc w:val="both"/>
      </w:pPr>
      <w:r w:rsidRPr="0067456D"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Эстетического воспитания:</w:t>
      </w:r>
    </w:p>
    <w:p w:rsidR="0067456D" w:rsidRPr="0067456D" w:rsidRDefault="0067456D" w:rsidP="0067456D">
      <w:pPr>
        <w:pStyle w:val="ConsPlusNormal"/>
        <w:numPr>
          <w:ilvl w:val="0"/>
          <w:numId w:val="5"/>
        </w:numPr>
        <w:jc w:val="both"/>
      </w:pPr>
      <w:r w:rsidRPr="0067456D"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67456D" w:rsidRPr="0067456D" w:rsidRDefault="0067456D" w:rsidP="0067456D">
      <w:pPr>
        <w:pStyle w:val="ConsPlusNormal"/>
        <w:numPr>
          <w:ilvl w:val="0"/>
          <w:numId w:val="5"/>
        </w:numPr>
        <w:jc w:val="both"/>
      </w:pPr>
      <w:r w:rsidRPr="0067456D"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7456D" w:rsidRPr="0067456D" w:rsidRDefault="0067456D" w:rsidP="0067456D">
      <w:pPr>
        <w:pStyle w:val="ConsPlusNormal"/>
        <w:numPr>
          <w:ilvl w:val="0"/>
          <w:numId w:val="5"/>
        </w:numPr>
        <w:jc w:val="both"/>
      </w:pPr>
      <w:r w:rsidRPr="0067456D"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7456D" w:rsidRPr="0067456D" w:rsidRDefault="0067456D" w:rsidP="0067456D">
      <w:pPr>
        <w:pStyle w:val="ConsPlusNormal"/>
        <w:numPr>
          <w:ilvl w:val="0"/>
          <w:numId w:val="5"/>
        </w:numPr>
        <w:jc w:val="both"/>
      </w:pPr>
      <w:r w:rsidRPr="0067456D">
        <w:t>готовность к самовыражению в разных видах искусства, стремление проявлять качества творческой личности;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физического воспитания:</w:t>
      </w:r>
    </w:p>
    <w:p w:rsidR="0067456D" w:rsidRPr="0067456D" w:rsidRDefault="0067456D" w:rsidP="0067456D">
      <w:pPr>
        <w:pStyle w:val="ConsPlusNormal"/>
        <w:numPr>
          <w:ilvl w:val="0"/>
          <w:numId w:val="6"/>
        </w:numPr>
        <w:jc w:val="both"/>
      </w:pPr>
      <w:proofErr w:type="spellStart"/>
      <w:r w:rsidRPr="0067456D">
        <w:t>сформированность</w:t>
      </w:r>
      <w:proofErr w:type="spellEnd"/>
      <w:r w:rsidRPr="0067456D">
        <w:t xml:space="preserve"> здорового и безопасного образа жизни, ответственного отношения к своему здоровью;</w:t>
      </w:r>
    </w:p>
    <w:p w:rsidR="0067456D" w:rsidRPr="0067456D" w:rsidRDefault="0067456D" w:rsidP="0067456D">
      <w:pPr>
        <w:pStyle w:val="ConsPlusNormal"/>
        <w:numPr>
          <w:ilvl w:val="0"/>
          <w:numId w:val="6"/>
        </w:numPr>
        <w:jc w:val="both"/>
      </w:pPr>
      <w:r w:rsidRPr="0067456D">
        <w:t>потребность в физическом совершенствовании, занятиях спортивно-оздоровительной деятельностью;</w:t>
      </w:r>
    </w:p>
    <w:p w:rsidR="0067456D" w:rsidRPr="0067456D" w:rsidRDefault="0067456D" w:rsidP="0067456D">
      <w:pPr>
        <w:pStyle w:val="ConsPlusNormal"/>
        <w:numPr>
          <w:ilvl w:val="0"/>
          <w:numId w:val="6"/>
        </w:numPr>
        <w:jc w:val="both"/>
      </w:pPr>
      <w:r w:rsidRPr="0067456D">
        <w:t>активное неприятие вредных привычек и иных форм причинения вреда физическому и психическому здоровью;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Трудового воспитания:</w:t>
      </w:r>
    </w:p>
    <w:p w:rsidR="0067456D" w:rsidRPr="0067456D" w:rsidRDefault="0067456D" w:rsidP="0067456D">
      <w:pPr>
        <w:pStyle w:val="ConsPlusNormal"/>
        <w:numPr>
          <w:ilvl w:val="0"/>
          <w:numId w:val="7"/>
        </w:numPr>
        <w:jc w:val="both"/>
      </w:pPr>
      <w:r w:rsidRPr="0067456D">
        <w:t>готовность к труду, осознание ценности мастерства, трудолюбие;</w:t>
      </w:r>
    </w:p>
    <w:p w:rsidR="0067456D" w:rsidRPr="0067456D" w:rsidRDefault="0067456D" w:rsidP="0067456D">
      <w:pPr>
        <w:pStyle w:val="ConsPlusNormal"/>
        <w:numPr>
          <w:ilvl w:val="0"/>
          <w:numId w:val="7"/>
        </w:numPr>
        <w:jc w:val="both"/>
      </w:pPr>
      <w:r w:rsidRPr="0067456D"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7456D" w:rsidRPr="0067456D" w:rsidRDefault="0067456D" w:rsidP="0067456D">
      <w:pPr>
        <w:pStyle w:val="ConsPlusNormal"/>
        <w:numPr>
          <w:ilvl w:val="0"/>
          <w:numId w:val="7"/>
        </w:numPr>
        <w:jc w:val="both"/>
      </w:pPr>
      <w:r w:rsidRPr="0067456D">
        <w:t xml:space="preserve">интерес к различным сферам профессиональной деятельности, умение совершать осознанный выбор будущей профессии и реализовывать </w:t>
      </w:r>
      <w:r w:rsidRPr="0067456D">
        <w:lastRenderedPageBreak/>
        <w:t>собственные жизненные планы;</w:t>
      </w:r>
    </w:p>
    <w:p w:rsidR="0067456D" w:rsidRPr="0067456D" w:rsidRDefault="0067456D" w:rsidP="0067456D">
      <w:pPr>
        <w:pStyle w:val="ConsPlusNormal"/>
        <w:numPr>
          <w:ilvl w:val="0"/>
          <w:numId w:val="7"/>
        </w:numPr>
        <w:jc w:val="both"/>
      </w:pPr>
      <w:r w:rsidRPr="0067456D">
        <w:t>готовность и способность к образованию и самообразованию на протяжении всей жизни;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Экологического воспитания:</w:t>
      </w:r>
    </w:p>
    <w:p w:rsidR="0067456D" w:rsidRPr="0067456D" w:rsidRDefault="0067456D" w:rsidP="0067456D">
      <w:pPr>
        <w:pStyle w:val="ConsPlusNormal"/>
        <w:numPr>
          <w:ilvl w:val="0"/>
          <w:numId w:val="8"/>
        </w:numPr>
        <w:jc w:val="both"/>
      </w:pPr>
      <w:proofErr w:type="spellStart"/>
      <w:r w:rsidRPr="0067456D">
        <w:t>сформированность</w:t>
      </w:r>
      <w:proofErr w:type="spellEnd"/>
      <w:r w:rsidRPr="0067456D"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7456D" w:rsidRPr="0067456D" w:rsidRDefault="0067456D" w:rsidP="0067456D">
      <w:pPr>
        <w:pStyle w:val="ConsPlusNormal"/>
        <w:numPr>
          <w:ilvl w:val="0"/>
          <w:numId w:val="8"/>
        </w:numPr>
        <w:jc w:val="both"/>
      </w:pPr>
      <w:r w:rsidRPr="0067456D"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67456D" w:rsidRPr="0067456D" w:rsidRDefault="0067456D" w:rsidP="0067456D">
      <w:pPr>
        <w:pStyle w:val="ConsPlusNormal"/>
        <w:numPr>
          <w:ilvl w:val="0"/>
          <w:numId w:val="8"/>
        </w:numPr>
        <w:jc w:val="both"/>
      </w:pPr>
      <w:r w:rsidRPr="0067456D">
        <w:t>активное неприятие действий, приносящих вред окружающей среде;</w:t>
      </w:r>
    </w:p>
    <w:p w:rsidR="0067456D" w:rsidRPr="0067456D" w:rsidRDefault="0067456D" w:rsidP="0067456D">
      <w:pPr>
        <w:pStyle w:val="ConsPlusNormal"/>
        <w:numPr>
          <w:ilvl w:val="0"/>
          <w:numId w:val="8"/>
        </w:numPr>
        <w:jc w:val="both"/>
      </w:pPr>
      <w:r w:rsidRPr="0067456D">
        <w:t>умение прогнозировать неблагоприятные экологические последствия предпринимаемых действий, предотвращать их;</w:t>
      </w:r>
    </w:p>
    <w:p w:rsidR="0067456D" w:rsidRPr="0067456D" w:rsidRDefault="0067456D" w:rsidP="0067456D">
      <w:pPr>
        <w:pStyle w:val="ConsPlusNormal"/>
        <w:numPr>
          <w:ilvl w:val="0"/>
          <w:numId w:val="8"/>
        </w:numPr>
        <w:jc w:val="both"/>
      </w:pPr>
      <w:r w:rsidRPr="0067456D">
        <w:t>расширение опыта деятельности экологической направленности;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Ценности научного познания:</w:t>
      </w:r>
    </w:p>
    <w:p w:rsidR="0067456D" w:rsidRPr="0067456D" w:rsidRDefault="0067456D" w:rsidP="0067456D">
      <w:pPr>
        <w:pStyle w:val="ConsPlusNormal"/>
        <w:numPr>
          <w:ilvl w:val="0"/>
          <w:numId w:val="9"/>
        </w:numPr>
        <w:jc w:val="both"/>
      </w:pPr>
      <w:proofErr w:type="spellStart"/>
      <w:r w:rsidRPr="0067456D">
        <w:t>сформированность</w:t>
      </w:r>
      <w:proofErr w:type="spellEnd"/>
      <w:r w:rsidRPr="0067456D"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7456D" w:rsidRPr="0067456D" w:rsidRDefault="0067456D" w:rsidP="0067456D">
      <w:pPr>
        <w:pStyle w:val="ConsPlusNormal"/>
        <w:numPr>
          <w:ilvl w:val="0"/>
          <w:numId w:val="9"/>
        </w:numPr>
        <w:jc w:val="both"/>
      </w:pPr>
      <w:r w:rsidRPr="0067456D">
        <w:t>совершенствование языковой и читательской культуры как средства взаимодействия между людьми и познания мира;</w:t>
      </w:r>
    </w:p>
    <w:p w:rsidR="0067456D" w:rsidRPr="0067456D" w:rsidRDefault="0067456D" w:rsidP="0067456D">
      <w:pPr>
        <w:pStyle w:val="ConsPlusNormal"/>
        <w:numPr>
          <w:ilvl w:val="0"/>
          <w:numId w:val="9"/>
        </w:numPr>
        <w:jc w:val="both"/>
      </w:pPr>
      <w:r w:rsidRPr="0067456D"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67456D" w:rsidRPr="00CE2F64" w:rsidRDefault="0067456D" w:rsidP="0067456D">
      <w:pPr>
        <w:pStyle w:val="ConsPlusNormal"/>
        <w:ind w:firstLine="540"/>
        <w:jc w:val="both"/>
      </w:pPr>
    </w:p>
    <w:p w:rsidR="0067456D" w:rsidRPr="00ED3908" w:rsidRDefault="0067456D" w:rsidP="0067456D">
      <w:pPr>
        <w:pStyle w:val="ConsPlusNormal"/>
        <w:ind w:firstLine="540"/>
        <w:jc w:val="both"/>
        <w:rPr>
          <w:b/>
          <w:i/>
          <w:u w:val="single"/>
        </w:rPr>
      </w:pPr>
      <w:proofErr w:type="spellStart"/>
      <w:r w:rsidRPr="00ED3908">
        <w:rPr>
          <w:b/>
          <w:i/>
          <w:u w:val="single"/>
        </w:rPr>
        <w:t>Метапредметные</w:t>
      </w:r>
      <w:proofErr w:type="spellEnd"/>
      <w:r w:rsidRPr="00ED3908">
        <w:rPr>
          <w:b/>
          <w:i/>
          <w:u w:val="single"/>
        </w:rPr>
        <w:t xml:space="preserve"> результаты включают:</w:t>
      </w:r>
    </w:p>
    <w:p w:rsidR="0067456D" w:rsidRPr="00CE2F64" w:rsidRDefault="0067456D" w:rsidP="0067456D">
      <w:pPr>
        <w:pStyle w:val="ConsPlusNormal"/>
        <w:numPr>
          <w:ilvl w:val="0"/>
          <w:numId w:val="10"/>
        </w:numPr>
        <w:jc w:val="both"/>
      </w:pPr>
      <w:r w:rsidRPr="00CE2F64">
        <w:t xml:space="preserve">освоение обучающимися </w:t>
      </w:r>
      <w:proofErr w:type="spellStart"/>
      <w:r w:rsidRPr="00CE2F64">
        <w:t>межпредметных</w:t>
      </w:r>
      <w:proofErr w:type="spellEnd"/>
      <w:r w:rsidRPr="00CE2F64"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67456D" w:rsidRPr="00CE2F64" w:rsidRDefault="0067456D" w:rsidP="0067456D">
      <w:pPr>
        <w:pStyle w:val="ConsPlusNormal"/>
        <w:numPr>
          <w:ilvl w:val="0"/>
          <w:numId w:val="10"/>
        </w:numPr>
        <w:jc w:val="both"/>
      </w:pPr>
      <w:r w:rsidRPr="00CE2F64">
        <w:t>способность их использовать в учебной, познавательной и социальной практике;</w:t>
      </w:r>
    </w:p>
    <w:p w:rsidR="0067456D" w:rsidRPr="00CE2F64" w:rsidRDefault="0067456D" w:rsidP="0067456D">
      <w:pPr>
        <w:pStyle w:val="ConsPlusNormal"/>
        <w:numPr>
          <w:ilvl w:val="0"/>
          <w:numId w:val="10"/>
        </w:numPr>
        <w:jc w:val="both"/>
      </w:pPr>
      <w:r w:rsidRPr="00CE2F64"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67456D" w:rsidRPr="0067456D" w:rsidRDefault="0067456D" w:rsidP="0067456D">
      <w:pPr>
        <w:pStyle w:val="ConsPlusNormal"/>
        <w:numPr>
          <w:ilvl w:val="0"/>
          <w:numId w:val="10"/>
        </w:numPr>
        <w:jc w:val="both"/>
      </w:pPr>
      <w:r w:rsidRPr="0067456D">
        <w:t>овладение навыками учебно-исследовательской, проектной и социальной деятельности.</w:t>
      </w:r>
    </w:p>
    <w:p w:rsidR="0067456D" w:rsidRPr="00CE2F64" w:rsidRDefault="0067456D" w:rsidP="0067456D">
      <w:pPr>
        <w:pStyle w:val="ConsPlusNormal"/>
        <w:ind w:firstLine="540"/>
        <w:jc w:val="both"/>
      </w:pPr>
      <w:proofErr w:type="spellStart"/>
      <w:r w:rsidRPr="00CE2F64">
        <w:t>Метапредметные</w:t>
      </w:r>
      <w:proofErr w:type="spellEnd"/>
      <w:r w:rsidRPr="00CE2F64">
        <w:t xml:space="preserve">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:rsidR="0067456D" w:rsidRPr="00CE2F64" w:rsidRDefault="0067456D" w:rsidP="0067456D">
      <w:pPr>
        <w:pStyle w:val="ConsPlusNormal"/>
        <w:numPr>
          <w:ilvl w:val="0"/>
          <w:numId w:val="11"/>
        </w:numPr>
        <w:jc w:val="both"/>
      </w:pPr>
      <w:r w:rsidRPr="00CE2F64">
        <w:t>познавательными универсальными учебными действиями;</w:t>
      </w:r>
    </w:p>
    <w:p w:rsidR="0067456D" w:rsidRPr="00CE2F64" w:rsidRDefault="0067456D" w:rsidP="0067456D">
      <w:pPr>
        <w:pStyle w:val="ConsPlusNormal"/>
        <w:numPr>
          <w:ilvl w:val="0"/>
          <w:numId w:val="11"/>
        </w:numPr>
        <w:jc w:val="both"/>
      </w:pPr>
      <w:r w:rsidRPr="00CE2F64">
        <w:t>коммуникативными универсальными учебными действиями;</w:t>
      </w:r>
    </w:p>
    <w:p w:rsidR="0067456D" w:rsidRPr="00CE2F64" w:rsidRDefault="0067456D" w:rsidP="0067456D">
      <w:pPr>
        <w:pStyle w:val="ConsPlusNormal"/>
        <w:numPr>
          <w:ilvl w:val="0"/>
          <w:numId w:val="11"/>
        </w:numPr>
        <w:jc w:val="both"/>
      </w:pPr>
      <w:r w:rsidRPr="00CE2F64">
        <w:t>регулятивными универсальными учебными действиями.</w:t>
      </w:r>
    </w:p>
    <w:p w:rsidR="0067456D" w:rsidRPr="00CE2F64" w:rsidRDefault="0067456D" w:rsidP="0067456D">
      <w:pPr>
        <w:pStyle w:val="ConsPlusNormal"/>
        <w:ind w:firstLine="540"/>
        <w:jc w:val="both"/>
      </w:pPr>
      <w:r w:rsidRPr="00CE2F64"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:rsidR="0067456D" w:rsidRPr="00CE2F64" w:rsidRDefault="0067456D" w:rsidP="0067456D">
      <w:pPr>
        <w:pStyle w:val="ConsPlusNormal"/>
        <w:ind w:firstLine="540"/>
        <w:jc w:val="both"/>
      </w:pPr>
      <w:r w:rsidRPr="00CE2F64">
        <w:t xml:space="preserve">Овладение системой коммуникативных универсальных учебных действий обеспечивает </w:t>
      </w:r>
      <w:proofErr w:type="spellStart"/>
      <w:r w:rsidRPr="00CE2F64">
        <w:t>сформированность</w:t>
      </w:r>
      <w:proofErr w:type="spellEnd"/>
      <w:r w:rsidRPr="00CE2F64">
        <w:t xml:space="preserve"> социальных навыков общения, совместной деятельности.</w:t>
      </w:r>
    </w:p>
    <w:p w:rsidR="0067456D" w:rsidRDefault="0067456D" w:rsidP="0067456D">
      <w:pPr>
        <w:pStyle w:val="ConsPlusNormal"/>
        <w:ind w:firstLine="540"/>
        <w:jc w:val="both"/>
      </w:pPr>
      <w:r w:rsidRPr="00CE2F64"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:rsidR="0067456D" w:rsidRDefault="0067456D" w:rsidP="0067456D">
      <w:pPr>
        <w:pStyle w:val="ConsPlusNormal"/>
        <w:ind w:firstLine="540"/>
        <w:jc w:val="both"/>
      </w:pPr>
    </w:p>
    <w:p w:rsidR="0067456D" w:rsidRPr="0067456D" w:rsidRDefault="0067456D" w:rsidP="0067456D">
      <w:pPr>
        <w:pStyle w:val="ConsPlusNormal"/>
        <w:ind w:firstLine="540"/>
        <w:jc w:val="both"/>
      </w:pPr>
      <w:proofErr w:type="spellStart"/>
      <w:r w:rsidRPr="0067456D">
        <w:t>Метапредметные</w:t>
      </w:r>
      <w:proofErr w:type="spellEnd"/>
      <w:r w:rsidRPr="0067456D">
        <w:t xml:space="preserve"> результаты освоения ООП СОО отражают</w:t>
      </w:r>
    </w:p>
    <w:p w:rsidR="0067456D" w:rsidRPr="0067456D" w:rsidRDefault="0067456D" w:rsidP="0067456D">
      <w:pPr>
        <w:pStyle w:val="ConsPlusNormal"/>
        <w:ind w:firstLine="540"/>
        <w:jc w:val="both"/>
        <w:rPr>
          <w:u w:val="single"/>
        </w:rPr>
      </w:pPr>
      <w:r w:rsidRPr="0067456D">
        <w:rPr>
          <w:u w:val="single"/>
        </w:rPr>
        <w:lastRenderedPageBreak/>
        <w:t>Овладение универсальными учебными познавательными действиями: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а) базовые логические действия:</w:t>
      </w:r>
    </w:p>
    <w:p w:rsidR="0067456D" w:rsidRPr="0067456D" w:rsidRDefault="0067456D" w:rsidP="0067456D">
      <w:pPr>
        <w:pStyle w:val="ConsPlusNormal"/>
        <w:numPr>
          <w:ilvl w:val="0"/>
          <w:numId w:val="12"/>
        </w:numPr>
        <w:jc w:val="both"/>
      </w:pPr>
      <w:r w:rsidRPr="0067456D">
        <w:t>самостоятельно формулировать и актуализировать проблему, рассматривать ее всесторонне;</w:t>
      </w:r>
    </w:p>
    <w:p w:rsidR="0067456D" w:rsidRPr="0067456D" w:rsidRDefault="0067456D" w:rsidP="0067456D">
      <w:pPr>
        <w:pStyle w:val="ConsPlusNormal"/>
        <w:numPr>
          <w:ilvl w:val="0"/>
          <w:numId w:val="12"/>
        </w:numPr>
        <w:jc w:val="both"/>
      </w:pPr>
      <w:r w:rsidRPr="0067456D">
        <w:t>устанавливать существенный признак или основания для сравнения, классификации и обобщения;</w:t>
      </w:r>
    </w:p>
    <w:p w:rsidR="0067456D" w:rsidRPr="0067456D" w:rsidRDefault="0067456D" w:rsidP="0067456D">
      <w:pPr>
        <w:pStyle w:val="ConsPlusNormal"/>
        <w:numPr>
          <w:ilvl w:val="0"/>
          <w:numId w:val="12"/>
        </w:numPr>
        <w:jc w:val="both"/>
      </w:pPr>
      <w:r w:rsidRPr="0067456D">
        <w:t>определять цели деятельности, задавать параметры и критерии их достижения;</w:t>
      </w:r>
    </w:p>
    <w:p w:rsidR="0067456D" w:rsidRPr="0067456D" w:rsidRDefault="0067456D" w:rsidP="0067456D">
      <w:pPr>
        <w:pStyle w:val="ConsPlusNormal"/>
        <w:numPr>
          <w:ilvl w:val="0"/>
          <w:numId w:val="12"/>
        </w:numPr>
        <w:jc w:val="both"/>
      </w:pPr>
      <w:r w:rsidRPr="0067456D">
        <w:t>выявлять закономерности и противоречия в рассматриваемых явлениях;</w:t>
      </w:r>
    </w:p>
    <w:p w:rsidR="0067456D" w:rsidRPr="0067456D" w:rsidRDefault="0067456D" w:rsidP="0067456D">
      <w:pPr>
        <w:pStyle w:val="ConsPlusNormal"/>
        <w:numPr>
          <w:ilvl w:val="0"/>
          <w:numId w:val="12"/>
        </w:numPr>
        <w:jc w:val="both"/>
      </w:pPr>
      <w:r w:rsidRPr="0067456D"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7456D" w:rsidRPr="0067456D" w:rsidRDefault="0067456D" w:rsidP="0067456D">
      <w:pPr>
        <w:pStyle w:val="ConsPlusNormal"/>
        <w:numPr>
          <w:ilvl w:val="0"/>
          <w:numId w:val="12"/>
        </w:numPr>
        <w:jc w:val="both"/>
      </w:pPr>
      <w:r w:rsidRPr="0067456D">
        <w:t>развивать креативное мышление при решении жизненных проблем;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б) базовые исследовательские действия: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владеть навыками учебно-исследовательской и проектной деятельности, навыками разрешения проблем;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формирование научного типа мышления, владение научной терминологией, ключевыми понятиями и методами;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ставить и формулировать собственные задачи в образовательной деятельности и жизненных ситуациях;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давать оценку новым ситуациям, оценивать приобретенный опыт;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разрабатывать план решения проблемы с учетом анализа имеющихся материальных и нематериальных ресурсов;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осуществлять целенаправленный поиск переноса средств и способов действия в профессиональную среду;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уметь переносить знания в познавательную и практическую области жизнедеятельности;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уметь интегрировать знания из разных предметных областей;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выдвигать новые идеи, предлагать оригинальные подходы и решения;</w:t>
      </w:r>
    </w:p>
    <w:p w:rsidR="0067456D" w:rsidRPr="0067456D" w:rsidRDefault="0067456D" w:rsidP="0067456D">
      <w:pPr>
        <w:pStyle w:val="ConsPlusNormal"/>
        <w:numPr>
          <w:ilvl w:val="0"/>
          <w:numId w:val="13"/>
        </w:numPr>
        <w:jc w:val="both"/>
      </w:pPr>
      <w:r w:rsidRPr="0067456D">
        <w:t>ставить проблемы и задачи, допускающие альтернативные решения;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в) работа с информацией:</w:t>
      </w:r>
    </w:p>
    <w:p w:rsidR="0067456D" w:rsidRPr="0067456D" w:rsidRDefault="0067456D" w:rsidP="0067456D">
      <w:pPr>
        <w:pStyle w:val="ConsPlusNormal"/>
        <w:numPr>
          <w:ilvl w:val="0"/>
          <w:numId w:val="14"/>
        </w:numPr>
        <w:jc w:val="both"/>
      </w:pPr>
      <w:r w:rsidRPr="0067456D"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7456D" w:rsidRPr="0067456D" w:rsidRDefault="0067456D" w:rsidP="0067456D">
      <w:pPr>
        <w:pStyle w:val="ConsPlusNormal"/>
        <w:numPr>
          <w:ilvl w:val="0"/>
          <w:numId w:val="14"/>
        </w:numPr>
        <w:jc w:val="both"/>
      </w:pPr>
      <w:r w:rsidRPr="0067456D"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67456D" w:rsidRPr="0067456D" w:rsidRDefault="0067456D" w:rsidP="0067456D">
      <w:pPr>
        <w:pStyle w:val="ConsPlusNormal"/>
        <w:numPr>
          <w:ilvl w:val="0"/>
          <w:numId w:val="14"/>
        </w:numPr>
        <w:jc w:val="both"/>
      </w:pPr>
      <w:r w:rsidRPr="0067456D">
        <w:t>оценивать достоверность, легитимность информации, ее соответствие правовым и морально-этическим нормам;</w:t>
      </w:r>
    </w:p>
    <w:p w:rsidR="0067456D" w:rsidRPr="0067456D" w:rsidRDefault="0067456D" w:rsidP="0067456D">
      <w:pPr>
        <w:pStyle w:val="ConsPlusNormal"/>
        <w:numPr>
          <w:ilvl w:val="0"/>
          <w:numId w:val="14"/>
        </w:numPr>
        <w:jc w:val="both"/>
      </w:pPr>
      <w:r w:rsidRPr="0067456D"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Pr="0067456D">
        <w:lastRenderedPageBreak/>
        <w:t>ресурсосбережения, правовых и этических норм, норм информационной безопасности;</w:t>
      </w:r>
    </w:p>
    <w:p w:rsidR="0067456D" w:rsidRPr="0067456D" w:rsidRDefault="0067456D" w:rsidP="0067456D">
      <w:pPr>
        <w:pStyle w:val="ConsPlusNormal"/>
        <w:numPr>
          <w:ilvl w:val="0"/>
          <w:numId w:val="14"/>
        </w:numPr>
        <w:jc w:val="both"/>
      </w:pPr>
      <w:r w:rsidRPr="0067456D">
        <w:t>владеть навыками распознавания и защиты информации, информационной безопасности личности.</w:t>
      </w:r>
    </w:p>
    <w:p w:rsidR="0067456D" w:rsidRPr="0067456D" w:rsidRDefault="0067456D" w:rsidP="0067456D">
      <w:pPr>
        <w:pStyle w:val="ConsPlusNormal"/>
        <w:ind w:firstLine="540"/>
        <w:jc w:val="both"/>
        <w:rPr>
          <w:u w:val="single"/>
        </w:rPr>
      </w:pPr>
      <w:r w:rsidRPr="0067456D">
        <w:rPr>
          <w:u w:val="single"/>
        </w:rPr>
        <w:t>Овладение универсальными коммуникативными действиями: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а) общение:</w:t>
      </w:r>
    </w:p>
    <w:p w:rsidR="0067456D" w:rsidRPr="0067456D" w:rsidRDefault="0067456D" w:rsidP="0067456D">
      <w:pPr>
        <w:pStyle w:val="ConsPlusNormal"/>
        <w:numPr>
          <w:ilvl w:val="0"/>
          <w:numId w:val="15"/>
        </w:numPr>
        <w:jc w:val="both"/>
      </w:pPr>
      <w:r w:rsidRPr="0067456D">
        <w:t>осуществлять коммуникации во всех сферах жизни;</w:t>
      </w:r>
    </w:p>
    <w:p w:rsidR="0067456D" w:rsidRPr="0067456D" w:rsidRDefault="0067456D" w:rsidP="0067456D">
      <w:pPr>
        <w:pStyle w:val="ConsPlusNormal"/>
        <w:numPr>
          <w:ilvl w:val="0"/>
          <w:numId w:val="15"/>
        </w:numPr>
        <w:jc w:val="both"/>
      </w:pPr>
      <w:r w:rsidRPr="0067456D"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7456D" w:rsidRPr="0067456D" w:rsidRDefault="0067456D" w:rsidP="0067456D">
      <w:pPr>
        <w:pStyle w:val="ConsPlusNormal"/>
        <w:numPr>
          <w:ilvl w:val="0"/>
          <w:numId w:val="15"/>
        </w:numPr>
        <w:jc w:val="both"/>
      </w:pPr>
      <w:r w:rsidRPr="0067456D">
        <w:t>владеть различными способами общения и взаимодействия;</w:t>
      </w:r>
    </w:p>
    <w:p w:rsidR="0067456D" w:rsidRPr="0067456D" w:rsidRDefault="0067456D" w:rsidP="0067456D">
      <w:pPr>
        <w:pStyle w:val="ConsPlusNormal"/>
        <w:numPr>
          <w:ilvl w:val="0"/>
          <w:numId w:val="15"/>
        </w:numPr>
        <w:jc w:val="both"/>
      </w:pPr>
      <w:r w:rsidRPr="0067456D">
        <w:t>аргументированно вести диалог, уметь смягчать конфликтные ситуации;</w:t>
      </w:r>
    </w:p>
    <w:p w:rsidR="0067456D" w:rsidRPr="0067456D" w:rsidRDefault="0067456D" w:rsidP="0067456D">
      <w:pPr>
        <w:pStyle w:val="ConsPlusNormal"/>
        <w:numPr>
          <w:ilvl w:val="0"/>
          <w:numId w:val="15"/>
        </w:numPr>
        <w:jc w:val="both"/>
      </w:pPr>
      <w:r w:rsidRPr="0067456D">
        <w:t>развернуто и логично излагать свою точку зрения с использованием языковых средств;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б) совместная деятельность:</w:t>
      </w:r>
    </w:p>
    <w:p w:rsidR="0067456D" w:rsidRPr="0067456D" w:rsidRDefault="0067456D" w:rsidP="0067456D">
      <w:pPr>
        <w:pStyle w:val="ConsPlusNormal"/>
        <w:numPr>
          <w:ilvl w:val="0"/>
          <w:numId w:val="16"/>
        </w:numPr>
        <w:jc w:val="both"/>
      </w:pPr>
      <w:r w:rsidRPr="0067456D">
        <w:t>понимать и использовать преимущества командной и индивидуальной работы;</w:t>
      </w:r>
    </w:p>
    <w:p w:rsidR="0067456D" w:rsidRPr="0067456D" w:rsidRDefault="0067456D" w:rsidP="0067456D">
      <w:pPr>
        <w:pStyle w:val="ConsPlusNormal"/>
        <w:numPr>
          <w:ilvl w:val="0"/>
          <w:numId w:val="16"/>
        </w:numPr>
        <w:jc w:val="both"/>
      </w:pPr>
      <w:r w:rsidRPr="0067456D">
        <w:t>выбирать тематику и методы совместных действий с учетом общих интересов и возможностей каждого члена коллектива;</w:t>
      </w:r>
    </w:p>
    <w:p w:rsidR="0067456D" w:rsidRPr="0067456D" w:rsidRDefault="0067456D" w:rsidP="0067456D">
      <w:pPr>
        <w:pStyle w:val="ConsPlusNormal"/>
        <w:numPr>
          <w:ilvl w:val="0"/>
          <w:numId w:val="16"/>
        </w:numPr>
        <w:jc w:val="both"/>
      </w:pPr>
      <w:r w:rsidRPr="0067456D"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:rsidR="0067456D" w:rsidRPr="0067456D" w:rsidRDefault="0067456D" w:rsidP="0067456D">
      <w:pPr>
        <w:pStyle w:val="ConsPlusNormal"/>
        <w:numPr>
          <w:ilvl w:val="0"/>
          <w:numId w:val="16"/>
        </w:numPr>
        <w:jc w:val="both"/>
      </w:pPr>
      <w:r w:rsidRPr="0067456D">
        <w:t>оценивать качество своего вклада и каждого участника команды в общий результат по разработанным критериям;</w:t>
      </w:r>
    </w:p>
    <w:p w:rsidR="0067456D" w:rsidRPr="0067456D" w:rsidRDefault="0067456D" w:rsidP="0067456D">
      <w:pPr>
        <w:pStyle w:val="ConsPlusNormal"/>
        <w:numPr>
          <w:ilvl w:val="0"/>
          <w:numId w:val="16"/>
        </w:numPr>
        <w:jc w:val="both"/>
      </w:pPr>
      <w:r w:rsidRPr="0067456D">
        <w:t>предлагать новые проекты, оценивать идеи с позиции новизны, оригинальности, практической значимости;</w:t>
      </w:r>
    </w:p>
    <w:p w:rsidR="0067456D" w:rsidRPr="0067456D" w:rsidRDefault="0067456D" w:rsidP="0067456D">
      <w:pPr>
        <w:pStyle w:val="ConsPlusNormal"/>
        <w:numPr>
          <w:ilvl w:val="0"/>
          <w:numId w:val="16"/>
        </w:numPr>
        <w:jc w:val="both"/>
      </w:pPr>
      <w:r w:rsidRPr="0067456D">
        <w:t>координировать и выполнять работу в условиях реального, виртуального и комбинированного взаимодействия;</w:t>
      </w:r>
    </w:p>
    <w:p w:rsidR="0067456D" w:rsidRPr="0067456D" w:rsidRDefault="0067456D" w:rsidP="0067456D">
      <w:pPr>
        <w:pStyle w:val="ConsPlusNormal"/>
        <w:numPr>
          <w:ilvl w:val="0"/>
          <w:numId w:val="16"/>
        </w:numPr>
        <w:jc w:val="both"/>
      </w:pPr>
      <w:r w:rsidRPr="0067456D"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7456D" w:rsidRPr="0067456D" w:rsidRDefault="0067456D" w:rsidP="0067456D">
      <w:pPr>
        <w:pStyle w:val="ConsPlusNormal"/>
        <w:ind w:firstLine="540"/>
        <w:jc w:val="both"/>
        <w:rPr>
          <w:u w:val="single"/>
        </w:rPr>
      </w:pPr>
      <w:r w:rsidRPr="0067456D">
        <w:rPr>
          <w:u w:val="single"/>
        </w:rPr>
        <w:t>Овладение универсальными регулятивными действиями: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а) самоорганизация:</w:t>
      </w:r>
    </w:p>
    <w:p w:rsidR="0067456D" w:rsidRPr="0067456D" w:rsidRDefault="0067456D" w:rsidP="0067456D">
      <w:pPr>
        <w:pStyle w:val="ConsPlusNormal"/>
        <w:numPr>
          <w:ilvl w:val="0"/>
          <w:numId w:val="17"/>
        </w:numPr>
        <w:jc w:val="both"/>
      </w:pPr>
      <w:r w:rsidRPr="0067456D"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7456D" w:rsidRPr="0067456D" w:rsidRDefault="0067456D" w:rsidP="0067456D">
      <w:pPr>
        <w:pStyle w:val="ConsPlusNormal"/>
        <w:numPr>
          <w:ilvl w:val="0"/>
          <w:numId w:val="17"/>
        </w:numPr>
        <w:jc w:val="both"/>
      </w:pPr>
      <w:r w:rsidRPr="0067456D"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67456D" w:rsidRPr="0067456D" w:rsidRDefault="0067456D" w:rsidP="0067456D">
      <w:pPr>
        <w:pStyle w:val="ConsPlusNormal"/>
        <w:numPr>
          <w:ilvl w:val="0"/>
          <w:numId w:val="17"/>
        </w:numPr>
        <w:jc w:val="both"/>
      </w:pPr>
      <w:r w:rsidRPr="0067456D">
        <w:t>давать оценку новым ситуациям;</w:t>
      </w:r>
    </w:p>
    <w:p w:rsidR="0067456D" w:rsidRPr="0067456D" w:rsidRDefault="0067456D" w:rsidP="0067456D">
      <w:pPr>
        <w:pStyle w:val="ConsPlusNormal"/>
        <w:numPr>
          <w:ilvl w:val="0"/>
          <w:numId w:val="17"/>
        </w:numPr>
        <w:jc w:val="both"/>
      </w:pPr>
      <w:r w:rsidRPr="0067456D">
        <w:t>расширять рамки учебного предмета на основе личных предпочтений;</w:t>
      </w:r>
    </w:p>
    <w:p w:rsidR="0067456D" w:rsidRPr="0067456D" w:rsidRDefault="0067456D" w:rsidP="0067456D">
      <w:pPr>
        <w:pStyle w:val="ConsPlusNormal"/>
        <w:numPr>
          <w:ilvl w:val="0"/>
          <w:numId w:val="17"/>
        </w:numPr>
        <w:jc w:val="both"/>
      </w:pPr>
      <w:r w:rsidRPr="0067456D">
        <w:t>делать осознанный выбор, аргументировать его, брать ответственность за решение;</w:t>
      </w:r>
    </w:p>
    <w:p w:rsidR="0067456D" w:rsidRPr="0067456D" w:rsidRDefault="0067456D" w:rsidP="0067456D">
      <w:pPr>
        <w:pStyle w:val="ConsPlusNormal"/>
        <w:numPr>
          <w:ilvl w:val="0"/>
          <w:numId w:val="17"/>
        </w:numPr>
        <w:jc w:val="both"/>
      </w:pPr>
      <w:r w:rsidRPr="0067456D">
        <w:t>оценивать приобретенный опыт;</w:t>
      </w:r>
    </w:p>
    <w:p w:rsidR="0067456D" w:rsidRPr="0067456D" w:rsidRDefault="0067456D" w:rsidP="0067456D">
      <w:pPr>
        <w:pStyle w:val="ConsPlusNormal"/>
        <w:numPr>
          <w:ilvl w:val="0"/>
          <w:numId w:val="17"/>
        </w:numPr>
        <w:jc w:val="both"/>
      </w:pPr>
      <w:r w:rsidRPr="0067456D"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б) самоконтроль:</w:t>
      </w:r>
    </w:p>
    <w:p w:rsidR="0067456D" w:rsidRPr="0067456D" w:rsidRDefault="0067456D" w:rsidP="0067456D">
      <w:pPr>
        <w:pStyle w:val="ConsPlusNormal"/>
        <w:numPr>
          <w:ilvl w:val="0"/>
          <w:numId w:val="18"/>
        </w:numPr>
        <w:jc w:val="both"/>
      </w:pPr>
      <w:r w:rsidRPr="0067456D">
        <w:t>давать оценку новым ситуациям, вносить коррективы в деятельность, оценивать соответствие результатов целям;</w:t>
      </w:r>
    </w:p>
    <w:p w:rsidR="0067456D" w:rsidRPr="0067456D" w:rsidRDefault="0067456D" w:rsidP="0067456D">
      <w:pPr>
        <w:pStyle w:val="ConsPlusNormal"/>
        <w:numPr>
          <w:ilvl w:val="0"/>
          <w:numId w:val="18"/>
        </w:numPr>
        <w:jc w:val="both"/>
      </w:pPr>
      <w:r w:rsidRPr="0067456D"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67456D" w:rsidRPr="0067456D" w:rsidRDefault="0067456D" w:rsidP="0067456D">
      <w:pPr>
        <w:pStyle w:val="ConsPlusNormal"/>
        <w:numPr>
          <w:ilvl w:val="0"/>
          <w:numId w:val="18"/>
        </w:numPr>
        <w:jc w:val="both"/>
      </w:pPr>
      <w:r w:rsidRPr="0067456D">
        <w:t xml:space="preserve">использовать приемы рефлексии для оценки ситуации, выбора верного </w:t>
      </w:r>
      <w:r w:rsidRPr="0067456D">
        <w:lastRenderedPageBreak/>
        <w:t>решения;</w:t>
      </w:r>
    </w:p>
    <w:p w:rsidR="0067456D" w:rsidRPr="0067456D" w:rsidRDefault="0067456D" w:rsidP="0067456D">
      <w:pPr>
        <w:pStyle w:val="ConsPlusNormal"/>
        <w:numPr>
          <w:ilvl w:val="0"/>
          <w:numId w:val="18"/>
        </w:numPr>
        <w:jc w:val="both"/>
      </w:pPr>
      <w:r w:rsidRPr="0067456D">
        <w:t>уметь оценивать риски и своевременно принимать решения по их снижению;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 xml:space="preserve">в) эмоциональный интеллект, предполагающий </w:t>
      </w:r>
      <w:proofErr w:type="spellStart"/>
      <w:r w:rsidRPr="0067456D">
        <w:t>сформированность</w:t>
      </w:r>
      <w:proofErr w:type="spellEnd"/>
      <w:r w:rsidRPr="0067456D">
        <w:t>:</w:t>
      </w:r>
    </w:p>
    <w:p w:rsidR="0067456D" w:rsidRPr="0067456D" w:rsidRDefault="0067456D" w:rsidP="0067456D">
      <w:pPr>
        <w:pStyle w:val="ConsPlusNormal"/>
        <w:numPr>
          <w:ilvl w:val="0"/>
          <w:numId w:val="19"/>
        </w:numPr>
        <w:jc w:val="both"/>
      </w:pPr>
      <w:r w:rsidRPr="0067456D"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67456D" w:rsidRPr="0067456D" w:rsidRDefault="0067456D" w:rsidP="0067456D">
      <w:pPr>
        <w:pStyle w:val="ConsPlusNormal"/>
        <w:numPr>
          <w:ilvl w:val="0"/>
          <w:numId w:val="19"/>
        </w:numPr>
        <w:jc w:val="both"/>
      </w:pPr>
      <w:r w:rsidRPr="0067456D"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67456D" w:rsidRPr="0067456D" w:rsidRDefault="0067456D" w:rsidP="0067456D">
      <w:pPr>
        <w:pStyle w:val="ConsPlusNormal"/>
        <w:numPr>
          <w:ilvl w:val="0"/>
          <w:numId w:val="19"/>
        </w:numPr>
        <w:jc w:val="both"/>
      </w:pPr>
      <w:r w:rsidRPr="0067456D"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7456D" w:rsidRPr="0067456D" w:rsidRDefault="0067456D" w:rsidP="0067456D">
      <w:pPr>
        <w:pStyle w:val="ConsPlusNormal"/>
        <w:numPr>
          <w:ilvl w:val="0"/>
          <w:numId w:val="19"/>
        </w:numPr>
        <w:jc w:val="both"/>
      </w:pPr>
      <w:proofErr w:type="spellStart"/>
      <w:r w:rsidRPr="0067456D">
        <w:t>эмпатии</w:t>
      </w:r>
      <w:proofErr w:type="spellEnd"/>
      <w:r w:rsidRPr="0067456D"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7456D" w:rsidRPr="0067456D" w:rsidRDefault="0067456D" w:rsidP="0067456D">
      <w:pPr>
        <w:pStyle w:val="ConsPlusNormal"/>
        <w:numPr>
          <w:ilvl w:val="0"/>
          <w:numId w:val="19"/>
        </w:numPr>
        <w:jc w:val="both"/>
      </w:pPr>
      <w:r w:rsidRPr="0067456D"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г) принятие себя и других людей:</w:t>
      </w:r>
    </w:p>
    <w:p w:rsidR="0067456D" w:rsidRPr="0067456D" w:rsidRDefault="0067456D" w:rsidP="0067456D">
      <w:pPr>
        <w:pStyle w:val="ConsPlusNormal"/>
        <w:numPr>
          <w:ilvl w:val="0"/>
          <w:numId w:val="20"/>
        </w:numPr>
        <w:jc w:val="both"/>
      </w:pPr>
      <w:r w:rsidRPr="0067456D">
        <w:t>принимать себя, понимая свои недостатки и достоинства;</w:t>
      </w:r>
    </w:p>
    <w:p w:rsidR="0067456D" w:rsidRPr="0067456D" w:rsidRDefault="0067456D" w:rsidP="0067456D">
      <w:pPr>
        <w:pStyle w:val="ConsPlusNormal"/>
        <w:numPr>
          <w:ilvl w:val="0"/>
          <w:numId w:val="20"/>
        </w:numPr>
        <w:jc w:val="both"/>
      </w:pPr>
      <w:r w:rsidRPr="0067456D">
        <w:t>принимать мотивы и аргументы других людей при анализе результатов деятельности;</w:t>
      </w:r>
    </w:p>
    <w:p w:rsidR="0067456D" w:rsidRPr="0067456D" w:rsidRDefault="0067456D" w:rsidP="0067456D">
      <w:pPr>
        <w:pStyle w:val="ConsPlusNormal"/>
        <w:numPr>
          <w:ilvl w:val="0"/>
          <w:numId w:val="20"/>
        </w:numPr>
        <w:jc w:val="both"/>
      </w:pPr>
      <w:r w:rsidRPr="0067456D">
        <w:t>признавать свое право и право других людей на ошибки;</w:t>
      </w:r>
    </w:p>
    <w:p w:rsidR="0067456D" w:rsidRPr="0067456D" w:rsidRDefault="0067456D" w:rsidP="0067456D">
      <w:pPr>
        <w:pStyle w:val="ConsPlusNormal"/>
        <w:numPr>
          <w:ilvl w:val="0"/>
          <w:numId w:val="20"/>
        </w:numPr>
        <w:jc w:val="both"/>
      </w:pPr>
      <w:r w:rsidRPr="0067456D">
        <w:t>развивать способность понимать мир с позиции другого человека.</w:t>
      </w:r>
    </w:p>
    <w:p w:rsidR="0067456D" w:rsidRDefault="0067456D" w:rsidP="0067456D">
      <w:pPr>
        <w:pStyle w:val="ConsPlusNormal"/>
        <w:ind w:firstLine="540"/>
        <w:jc w:val="both"/>
      </w:pPr>
    </w:p>
    <w:p w:rsidR="0067456D" w:rsidRPr="0067456D" w:rsidRDefault="0067456D" w:rsidP="0067456D">
      <w:pPr>
        <w:pStyle w:val="ConsPlusNormal"/>
        <w:ind w:firstLine="540"/>
        <w:jc w:val="both"/>
      </w:pPr>
      <w:r w:rsidRPr="0067456D"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67456D" w:rsidRPr="00CE2F64" w:rsidRDefault="0067456D" w:rsidP="0067456D">
      <w:pPr>
        <w:pStyle w:val="ConsPlusNormal"/>
        <w:ind w:firstLine="540"/>
        <w:jc w:val="both"/>
      </w:pPr>
    </w:p>
    <w:p w:rsidR="0067456D" w:rsidRPr="00AF2E97" w:rsidRDefault="0067456D" w:rsidP="0067456D">
      <w:pPr>
        <w:pStyle w:val="ConsPlusNormal"/>
        <w:ind w:firstLine="540"/>
        <w:jc w:val="both"/>
        <w:rPr>
          <w:b/>
          <w:i/>
          <w:u w:val="single"/>
        </w:rPr>
      </w:pPr>
      <w:r w:rsidRPr="00AF2E97">
        <w:rPr>
          <w:b/>
          <w:i/>
          <w:u w:val="single"/>
        </w:rPr>
        <w:t>Предметные результаты включают:</w:t>
      </w:r>
    </w:p>
    <w:p w:rsidR="0067456D" w:rsidRPr="00CE2F64" w:rsidRDefault="0067456D" w:rsidP="0067456D">
      <w:pPr>
        <w:pStyle w:val="ConsPlusNormal"/>
        <w:numPr>
          <w:ilvl w:val="0"/>
          <w:numId w:val="21"/>
        </w:numPr>
        <w:jc w:val="both"/>
      </w:pPr>
      <w:r w:rsidRPr="00CE2F64"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:rsidR="0067456D" w:rsidRPr="00CE2F64" w:rsidRDefault="0067456D" w:rsidP="0067456D">
      <w:pPr>
        <w:pStyle w:val="ConsPlusNormal"/>
        <w:numPr>
          <w:ilvl w:val="0"/>
          <w:numId w:val="21"/>
        </w:numPr>
        <w:jc w:val="both"/>
      </w:pPr>
      <w:r w:rsidRPr="00CE2F64">
        <w:t>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67456D" w:rsidRPr="00AF2E97" w:rsidRDefault="0067456D" w:rsidP="0067456D">
      <w:pPr>
        <w:pStyle w:val="ConsPlusNormal"/>
        <w:ind w:firstLine="540"/>
        <w:jc w:val="both"/>
        <w:rPr>
          <w:u w:val="single"/>
        </w:rPr>
      </w:pPr>
      <w:r w:rsidRPr="00AF2E97">
        <w:rPr>
          <w:u w:val="single"/>
        </w:rPr>
        <w:t>Требования к предметным результатам:</w:t>
      </w:r>
    </w:p>
    <w:p w:rsidR="0067456D" w:rsidRPr="00CE2F64" w:rsidRDefault="0067456D" w:rsidP="0067456D">
      <w:pPr>
        <w:pStyle w:val="ConsPlusNormal"/>
        <w:numPr>
          <w:ilvl w:val="0"/>
          <w:numId w:val="22"/>
        </w:numPr>
        <w:jc w:val="both"/>
      </w:pPr>
      <w:r w:rsidRPr="00CE2F64">
        <w:t xml:space="preserve">сформулированы в </w:t>
      </w:r>
      <w:proofErr w:type="spellStart"/>
      <w:r w:rsidRPr="00CE2F64">
        <w:t>деятельностной</w:t>
      </w:r>
      <w:proofErr w:type="spellEnd"/>
      <w:r w:rsidRPr="00CE2F64">
        <w:t xml:space="preserve"> форме с усилением акцента на применение знаний и конкретные умения;</w:t>
      </w:r>
    </w:p>
    <w:p w:rsidR="0067456D" w:rsidRPr="00CE2F64" w:rsidRDefault="0067456D" w:rsidP="0067456D">
      <w:pPr>
        <w:pStyle w:val="ConsPlusNormal"/>
        <w:numPr>
          <w:ilvl w:val="0"/>
          <w:numId w:val="22"/>
        </w:numPr>
        <w:jc w:val="both"/>
      </w:pPr>
      <w:r w:rsidRPr="00CE2F64">
        <w:t>определяют минимум содержания гарантированного государством среднего общего образования, построенного в логике изучения каждого учебного предмета;</w:t>
      </w:r>
    </w:p>
    <w:p w:rsidR="0067456D" w:rsidRPr="00CE2F64" w:rsidRDefault="0067456D" w:rsidP="0067456D">
      <w:pPr>
        <w:pStyle w:val="ConsPlusNormal"/>
        <w:numPr>
          <w:ilvl w:val="0"/>
          <w:numId w:val="22"/>
        </w:numPr>
        <w:jc w:val="both"/>
      </w:pPr>
      <w:r w:rsidRPr="00CE2F64">
        <w:t>определяют требования к результатам освоения программ среднего общего образования по учебным предметам;</w:t>
      </w:r>
    </w:p>
    <w:p w:rsidR="0067456D" w:rsidRPr="00CE2F64" w:rsidRDefault="0067456D" w:rsidP="0067456D">
      <w:pPr>
        <w:pStyle w:val="ConsPlusNormal"/>
        <w:numPr>
          <w:ilvl w:val="0"/>
          <w:numId w:val="22"/>
        </w:numPr>
        <w:jc w:val="both"/>
      </w:pPr>
      <w:r w:rsidRPr="00CE2F64">
        <w:t>усиливают акценты на изучение явлений и процессов современной России и мира в целом, современного состояния науки.</w:t>
      </w:r>
    </w:p>
    <w:p w:rsidR="0067456D" w:rsidRPr="00CE2F64" w:rsidRDefault="0067456D" w:rsidP="0067456D">
      <w:pPr>
        <w:pStyle w:val="ConsPlusNormal"/>
        <w:ind w:firstLine="540"/>
        <w:jc w:val="both"/>
      </w:pPr>
      <w:r w:rsidRPr="00CE2F64">
        <w:t>Предметные результаты освое</w:t>
      </w:r>
      <w:r>
        <w:t>ния О</w:t>
      </w:r>
      <w:r w:rsidRPr="00CE2F64">
        <w:t>ОП СОО устанавливаются для учебных предметов на базовом и углубленном уровнях.</w:t>
      </w:r>
    </w:p>
    <w:p w:rsidR="0067456D" w:rsidRPr="00CE2F64" w:rsidRDefault="0067456D" w:rsidP="0067456D">
      <w:pPr>
        <w:pStyle w:val="ConsPlusNormal"/>
        <w:ind w:firstLine="540"/>
        <w:jc w:val="both"/>
      </w:pPr>
      <w:r>
        <w:t>Предметные результаты освоения О</w:t>
      </w:r>
      <w:r w:rsidRPr="00CE2F64">
        <w:t>ОП СОО для учебных предметов на базовом уровне ориентированы на обеспечение общеобразовательной и общекультурной подготовки.</w:t>
      </w:r>
    </w:p>
    <w:p w:rsidR="0067456D" w:rsidRPr="00CE2F64" w:rsidRDefault="0067456D" w:rsidP="0067456D">
      <w:pPr>
        <w:pStyle w:val="ConsPlusNormal"/>
        <w:ind w:firstLine="540"/>
        <w:jc w:val="both"/>
      </w:pPr>
      <w:r w:rsidRPr="00CE2F64">
        <w:lastRenderedPageBreak/>
        <w:t>Предметные резу</w:t>
      </w:r>
      <w:r>
        <w:t>льтаты освоения О</w:t>
      </w:r>
      <w:r w:rsidRPr="00CE2F64">
        <w:t>ОП СОО для учебных предметов на углубленном уровне ориентированы на подготовку к последующему профессиональному образованию, развитие индивидуальных способностей обучающихся путем более глубокого, чем это предусматривается базовым уровнем, освоения основ наук, систематических знаний и способов действий, присущих учебному предмету.</w:t>
      </w:r>
    </w:p>
    <w:p w:rsidR="0067456D" w:rsidRDefault="0067456D" w:rsidP="0067456D">
      <w:pPr>
        <w:pStyle w:val="ConsPlusNormal"/>
        <w:ind w:firstLine="540"/>
        <w:jc w:val="both"/>
      </w:pPr>
      <w:r>
        <w:t>Предметные результаты освоения О</w:t>
      </w:r>
      <w:r w:rsidRPr="00CE2F64">
        <w:t>ОП СОО обеспечивают возможность дальнейшего успешного профессионального обучения и профессиональной деятельности.</w:t>
      </w:r>
    </w:p>
    <w:p w:rsidR="0067456D" w:rsidRDefault="0067456D" w:rsidP="0067456D">
      <w:pPr>
        <w:pStyle w:val="ConsPlusNormal"/>
        <w:ind w:firstLine="540"/>
        <w:jc w:val="both"/>
      </w:pPr>
    </w:p>
    <w:p w:rsidR="00720593" w:rsidRDefault="00720593"/>
    <w:sectPr w:rsidR="00720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7579"/>
    <w:multiLevelType w:val="hybridMultilevel"/>
    <w:tmpl w:val="042E969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3C32EB"/>
    <w:multiLevelType w:val="hybridMultilevel"/>
    <w:tmpl w:val="43B87DA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663D3B"/>
    <w:multiLevelType w:val="hybridMultilevel"/>
    <w:tmpl w:val="6500188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D98"/>
    <w:multiLevelType w:val="hybridMultilevel"/>
    <w:tmpl w:val="F050CB4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EAD60C7"/>
    <w:multiLevelType w:val="hybridMultilevel"/>
    <w:tmpl w:val="1FA2E33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03A609C"/>
    <w:multiLevelType w:val="hybridMultilevel"/>
    <w:tmpl w:val="2EC6C0C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2C43BE6"/>
    <w:multiLevelType w:val="hybridMultilevel"/>
    <w:tmpl w:val="5240BE7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55711F0"/>
    <w:multiLevelType w:val="hybridMultilevel"/>
    <w:tmpl w:val="CCB00FA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5E41BC6"/>
    <w:multiLevelType w:val="hybridMultilevel"/>
    <w:tmpl w:val="6A7C855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7492198"/>
    <w:multiLevelType w:val="hybridMultilevel"/>
    <w:tmpl w:val="E9A86E5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85C5CEA"/>
    <w:multiLevelType w:val="hybridMultilevel"/>
    <w:tmpl w:val="9FF632F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D2A2340"/>
    <w:multiLevelType w:val="hybridMultilevel"/>
    <w:tmpl w:val="2564E9F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88B363E"/>
    <w:multiLevelType w:val="hybridMultilevel"/>
    <w:tmpl w:val="73621A8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8C31A67"/>
    <w:multiLevelType w:val="hybridMultilevel"/>
    <w:tmpl w:val="5080A5F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C772374"/>
    <w:multiLevelType w:val="hybridMultilevel"/>
    <w:tmpl w:val="923EE61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CCC7952"/>
    <w:multiLevelType w:val="hybridMultilevel"/>
    <w:tmpl w:val="173491E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0E95106"/>
    <w:multiLevelType w:val="hybridMultilevel"/>
    <w:tmpl w:val="4888FA2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2227AEB"/>
    <w:multiLevelType w:val="hybridMultilevel"/>
    <w:tmpl w:val="C0B20BD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23A14C5"/>
    <w:multiLevelType w:val="hybridMultilevel"/>
    <w:tmpl w:val="F7C291E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4FD08F7"/>
    <w:multiLevelType w:val="multilevel"/>
    <w:tmpl w:val="59E0493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321" w:hanging="768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334" w:hanging="7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7" w:hanging="7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20">
    <w:nsid w:val="724F0B02"/>
    <w:multiLevelType w:val="hybridMultilevel"/>
    <w:tmpl w:val="2068B18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7E025F28"/>
    <w:multiLevelType w:val="hybridMultilevel"/>
    <w:tmpl w:val="B6242BD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EB25672"/>
    <w:multiLevelType w:val="hybridMultilevel"/>
    <w:tmpl w:val="4ECC6A8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2"/>
  </w:num>
  <w:num w:numId="4">
    <w:abstractNumId w:val="18"/>
  </w:num>
  <w:num w:numId="5">
    <w:abstractNumId w:val="15"/>
  </w:num>
  <w:num w:numId="6">
    <w:abstractNumId w:val="14"/>
  </w:num>
  <w:num w:numId="7">
    <w:abstractNumId w:val="10"/>
  </w:num>
  <w:num w:numId="8">
    <w:abstractNumId w:val="16"/>
  </w:num>
  <w:num w:numId="9">
    <w:abstractNumId w:val="4"/>
  </w:num>
  <w:num w:numId="10">
    <w:abstractNumId w:val="12"/>
  </w:num>
  <w:num w:numId="11">
    <w:abstractNumId w:val="2"/>
  </w:num>
  <w:num w:numId="12">
    <w:abstractNumId w:val="8"/>
  </w:num>
  <w:num w:numId="13">
    <w:abstractNumId w:val="11"/>
  </w:num>
  <w:num w:numId="14">
    <w:abstractNumId w:val="17"/>
  </w:num>
  <w:num w:numId="15">
    <w:abstractNumId w:val="7"/>
  </w:num>
  <w:num w:numId="16">
    <w:abstractNumId w:val="13"/>
  </w:num>
  <w:num w:numId="17">
    <w:abstractNumId w:val="20"/>
  </w:num>
  <w:num w:numId="18">
    <w:abstractNumId w:val="5"/>
  </w:num>
  <w:num w:numId="19">
    <w:abstractNumId w:val="3"/>
  </w:num>
  <w:num w:numId="20">
    <w:abstractNumId w:val="9"/>
  </w:num>
  <w:num w:numId="21">
    <w:abstractNumId w:val="21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A4"/>
    <w:rsid w:val="0029755D"/>
    <w:rsid w:val="0067456D"/>
    <w:rsid w:val="00720593"/>
    <w:rsid w:val="009C63A4"/>
    <w:rsid w:val="00F7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7456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456D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6745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67456D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67456D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67456D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674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45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7456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456D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6745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67456D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67456D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rsid w:val="0067456D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674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4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2564</Words>
  <Characters>14620</Characters>
  <Application>Microsoft Office Word</Application>
  <DocSecurity>0</DocSecurity>
  <Lines>121</Lines>
  <Paragraphs>34</Paragraphs>
  <ScaleCrop>false</ScaleCrop>
  <Company/>
  <LinksUpToDate>false</LinksUpToDate>
  <CharactersWithSpaces>17150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2024-08-05T11:19:00Z</dcterms:created>
  <dcterms:modified xsi:type="dcterms:W3CDTF">2023-10-21T11:28:00Z</dcterms:modified>
</cp:coreProperties>
</file>